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60" w:rsidRPr="00A51AFB" w:rsidRDefault="00ED0160" w:rsidP="00ED0160">
      <w:pPr>
        <w:pStyle w:val="6"/>
        <w:rPr>
          <w:b/>
          <w:bCs/>
          <w:i w:val="0"/>
          <w:color w:val="auto"/>
          <w:kern w:val="36"/>
          <w:sz w:val="24"/>
          <w:szCs w:val="24"/>
          <w:lang w:val="en-US" w:eastAsia="es-SV"/>
        </w:rPr>
      </w:pPr>
      <w:r w:rsidRPr="00A51AFB">
        <w:rPr>
          <w:b/>
          <w:bCs/>
          <w:i w:val="0"/>
          <w:color w:val="auto"/>
          <w:kern w:val="36"/>
          <w:sz w:val="24"/>
          <w:szCs w:val="24"/>
          <w:lang w:val="en-US" w:eastAsia="es-SV"/>
        </w:rPr>
        <w:t>A CHAMPION GIANT SAYS HELLO TO HOLLYWOOD</w:t>
      </w:r>
    </w:p>
    <w:p w:rsidR="00ED0160" w:rsidRPr="00CF4EDC" w:rsidRDefault="00ED0160" w:rsidP="00ED0160">
      <w:pPr>
        <w:pStyle w:val="a6"/>
        <w:rPr>
          <w:lang w:val="en-US" w:eastAsia="es-SV"/>
        </w:rPr>
      </w:pPr>
      <w:r w:rsidRPr="00CF4EDC">
        <w:rPr>
          <w:lang w:val="en-US" w:eastAsia="es-SV"/>
        </w:rPr>
        <w:t>BY HARVERY ARATON</w:t>
      </w:r>
    </w:p>
    <w:p w:rsidR="00ED0160" w:rsidRPr="00235850" w:rsidRDefault="00ED0160" w:rsidP="00ED0160">
      <w:pPr>
        <w:pStyle w:val="a3"/>
        <w:rPr>
          <w:rFonts w:ascii="Cambria" w:hAnsi="Cambria"/>
          <w:lang w:val="en-US"/>
        </w:rPr>
      </w:pPr>
      <w:r w:rsidRPr="00235850">
        <w:rPr>
          <w:rFonts w:ascii="Cambria" w:hAnsi="Cambria"/>
          <w:lang w:val="en-US"/>
        </w:rPr>
        <w:t xml:space="preserve">Jerry Reese has </w:t>
      </w:r>
      <w:r>
        <w:rPr>
          <w:rFonts w:ascii="Cambria" w:hAnsi="Cambria"/>
          <w:lang w:val="en-US"/>
        </w:rPr>
        <w:t>been the general manager of the Giants</w:t>
      </w:r>
      <w:r w:rsidRPr="00235850">
        <w:rPr>
          <w:rFonts w:ascii="Cambria" w:hAnsi="Cambria"/>
          <w:lang w:val="en-US"/>
        </w:rPr>
        <w:t xml:space="preserve">. If he wins </w:t>
      </w:r>
      <w:r>
        <w:rPr>
          <w:rFonts w:ascii="Cambria" w:hAnsi="Cambria"/>
          <w:lang w:val="en-US"/>
        </w:rPr>
        <w:t>this championship</w:t>
      </w:r>
      <w:r w:rsidRPr="00235850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 xml:space="preserve">he </w:t>
      </w:r>
      <w:r w:rsidRPr="00235850">
        <w:rPr>
          <w:rFonts w:ascii="Cambria" w:hAnsi="Cambria"/>
          <w:lang w:val="en-US"/>
        </w:rPr>
        <w:t xml:space="preserve">might </w:t>
      </w:r>
      <w:r>
        <w:rPr>
          <w:rFonts w:ascii="Cambria" w:hAnsi="Cambria"/>
          <w:lang w:val="en-US"/>
        </w:rPr>
        <w:t>one day be featured in a book.  His life might also</w:t>
      </w:r>
      <w:r w:rsidRPr="00235850">
        <w:rPr>
          <w:rFonts w:ascii="Cambria" w:hAnsi="Cambria"/>
          <w:lang w:val="en-US"/>
        </w:rPr>
        <w:t xml:space="preserve"> be turned into a movie and generate </w:t>
      </w:r>
      <w:r>
        <w:rPr>
          <w:rFonts w:ascii="Cambria" w:hAnsi="Cambria"/>
          <w:lang w:val="en-US"/>
        </w:rPr>
        <w:t xml:space="preserve">many Academy Award nominations. Reese would not </w:t>
      </w:r>
      <w:r w:rsidR="00146D7D">
        <w:rPr>
          <w:rFonts w:ascii="Cambria" w:hAnsi="Cambria"/>
          <w:vertAlign w:val="superscript"/>
          <w:lang w:val="en-US"/>
        </w:rPr>
        <w:t>4</w:t>
      </w:r>
      <w:r>
        <w:rPr>
          <w:rFonts w:ascii="Cambria" w:hAnsi="Cambria"/>
          <w:lang w:val="en-US"/>
        </w:rPr>
        <w:t xml:space="preserve">take the bait to </w:t>
      </w:r>
      <w:r w:rsidRPr="00235850">
        <w:rPr>
          <w:rFonts w:ascii="Cambria" w:hAnsi="Cambria"/>
          <w:lang w:val="en-US"/>
        </w:rPr>
        <w:t xml:space="preserve">speculate on whom could play </w:t>
      </w:r>
      <w:r>
        <w:rPr>
          <w:rFonts w:ascii="Cambria" w:hAnsi="Cambria"/>
          <w:lang w:val="en-US"/>
        </w:rPr>
        <w:t xml:space="preserve">his life. He was </w:t>
      </w:r>
      <w:r w:rsidRPr="00235850">
        <w:rPr>
          <w:rFonts w:ascii="Cambria" w:hAnsi="Cambria"/>
          <w:lang w:val="en-US"/>
        </w:rPr>
        <w:t>an African-American man from an impoverished fam</w:t>
      </w:r>
      <w:r>
        <w:rPr>
          <w:rFonts w:ascii="Cambria" w:hAnsi="Cambria"/>
          <w:lang w:val="en-US"/>
        </w:rPr>
        <w:t>ily in tiny Tiptonville, Tenn., and he</w:t>
      </w:r>
      <w:r w:rsidRPr="00235850">
        <w:rPr>
          <w:rFonts w:ascii="Cambria" w:hAnsi="Cambria"/>
          <w:lang w:val="en-US"/>
        </w:rPr>
        <w:t xml:space="preserve"> landed in the big town and eventually became a leader among champion Giants. </w:t>
      </w:r>
    </w:p>
    <w:p w:rsidR="00ED0160" w:rsidRPr="00235850" w:rsidRDefault="00146D7D" w:rsidP="00ED0160">
      <w:pPr>
        <w:pStyle w:val="a3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7</w:t>
      </w:r>
      <w:r w:rsidR="00ED0160">
        <w:rPr>
          <w:rFonts w:ascii="Cambria" w:hAnsi="Cambria"/>
          <w:lang w:val="en-US"/>
        </w:rPr>
        <w:t>But Jerry has</w:t>
      </w:r>
      <w:r w:rsidR="00ED0160" w:rsidRPr="00235850">
        <w:rPr>
          <w:rFonts w:ascii="Cambria" w:hAnsi="Cambria"/>
          <w:lang w:val="en-US"/>
        </w:rPr>
        <w:t xml:space="preserve"> a pretty compelling life story, growing up in the situation that he did. He’s the old-fashioned American dream, started at the bottom and worked his way up to the general manage</w:t>
      </w:r>
      <w:r w:rsidR="00ED0160">
        <w:rPr>
          <w:rFonts w:ascii="Cambria" w:hAnsi="Cambria"/>
          <w:lang w:val="en-US"/>
        </w:rPr>
        <w:t xml:space="preserve">r of a team in the Super Bowl. </w:t>
      </w:r>
      <w:r w:rsidR="00ED0160" w:rsidRPr="00235850">
        <w:rPr>
          <w:rFonts w:ascii="Cambria" w:hAnsi="Cambria"/>
          <w:lang w:val="en-US"/>
        </w:rPr>
        <w:t xml:space="preserve">He loves the material that would make any name director scream, “Cut,” and send the script back for rewrite. But it’s a fair study of N.F.L. executive realism. </w:t>
      </w:r>
    </w:p>
    <w:p w:rsidR="00ED0160" w:rsidRPr="00235850" w:rsidRDefault="00146D7D" w:rsidP="00ED0160">
      <w:pPr>
        <w:pStyle w:val="a3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12</w:t>
      </w:r>
      <w:r w:rsidR="00ED0160" w:rsidRPr="00235850">
        <w:rPr>
          <w:rFonts w:ascii="Cambria" w:hAnsi="Cambria"/>
          <w:lang w:val="en-US"/>
        </w:rPr>
        <w:t>Reese said he could</w:t>
      </w:r>
      <w:r w:rsidR="00ED0160">
        <w:rPr>
          <w:rFonts w:ascii="Cambria" w:hAnsi="Cambria"/>
          <w:lang w:val="en-US"/>
        </w:rPr>
        <w:t xml:space="preserve"> not</w:t>
      </w:r>
      <w:r w:rsidR="00ED0160" w:rsidRPr="00235850">
        <w:rPr>
          <w:rFonts w:ascii="Cambria" w:hAnsi="Cambria"/>
          <w:lang w:val="en-US"/>
        </w:rPr>
        <w:t xml:space="preserve"> imagine </w:t>
      </w:r>
      <w:r w:rsidR="00ED0160">
        <w:rPr>
          <w:rFonts w:ascii="Cambria" w:hAnsi="Cambria"/>
          <w:lang w:val="en-US"/>
        </w:rPr>
        <w:t>having</w:t>
      </w:r>
      <w:r w:rsidR="00ED0160" w:rsidRPr="00235850">
        <w:rPr>
          <w:rFonts w:ascii="Cambria" w:hAnsi="Cambria"/>
          <w:lang w:val="en-US"/>
        </w:rPr>
        <w:t xml:space="preserve"> enough time to do both jobs, while Mara paid homage to Belichick</w:t>
      </w:r>
      <w:r w:rsidR="00ED0160">
        <w:rPr>
          <w:rFonts w:ascii="Cambria" w:hAnsi="Cambria"/>
          <w:lang w:val="en-US"/>
        </w:rPr>
        <w:t>s</w:t>
      </w:r>
      <w:r w:rsidR="00ED0160" w:rsidRPr="00235850">
        <w:rPr>
          <w:rFonts w:ascii="Cambria" w:hAnsi="Cambria"/>
          <w:lang w:val="en-US"/>
        </w:rPr>
        <w:t xml:space="preserve">, his one-time assistant coach, by saying: “There are only so many Bill Belichicks in the world. But I feel that when you have that separation of power, in the long term, it’s better for the organization.” </w:t>
      </w:r>
    </w:p>
    <w:p w:rsidR="00ED0160" w:rsidRPr="00235850" w:rsidRDefault="00146D7D" w:rsidP="00ED0160">
      <w:pPr>
        <w:pStyle w:val="a3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16</w:t>
      </w:r>
      <w:r w:rsidR="00ED0160" w:rsidRPr="00235850">
        <w:rPr>
          <w:rFonts w:ascii="Cambria" w:hAnsi="Cambria"/>
          <w:lang w:val="en-US"/>
        </w:rPr>
        <w:t>Some would argue that Reese inherited his first title team when Ernie Accorsi retired as the general manager in 2007. But Reese made difficult contract decisions that year</w:t>
      </w:r>
      <w:r w:rsidR="00ED0160">
        <w:rPr>
          <w:rFonts w:ascii="Cambria" w:hAnsi="Cambria"/>
          <w:lang w:val="en-US"/>
        </w:rPr>
        <w:t>. A</w:t>
      </w:r>
      <w:r w:rsidR="00ED0160" w:rsidRPr="00235850">
        <w:rPr>
          <w:rFonts w:ascii="Cambria" w:hAnsi="Cambria"/>
          <w:lang w:val="en-US"/>
        </w:rPr>
        <w:t>nd mayb</w:t>
      </w:r>
      <w:r w:rsidR="00ED0160">
        <w:rPr>
          <w:rFonts w:ascii="Cambria" w:hAnsi="Cambria"/>
          <w:lang w:val="en-US"/>
        </w:rPr>
        <w:t xml:space="preserve">e the most crucial call of all was </w:t>
      </w:r>
      <w:r w:rsidR="00ED0160" w:rsidRPr="00235850">
        <w:rPr>
          <w:rFonts w:ascii="Cambria" w:hAnsi="Cambria"/>
          <w:lang w:val="en-US"/>
        </w:rPr>
        <w:t xml:space="preserve">persuading Coughlin to look in the mirror and lighten up. </w:t>
      </w:r>
    </w:p>
    <w:p w:rsidR="00ED0160" w:rsidRDefault="00146D7D" w:rsidP="00ED0160">
      <w:pPr>
        <w:pStyle w:val="a3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20</w:t>
      </w:r>
      <w:r w:rsidR="00ED0160" w:rsidRPr="00235850">
        <w:rPr>
          <w:rFonts w:ascii="Cambria" w:hAnsi="Cambria"/>
          <w:lang w:val="en-US"/>
        </w:rPr>
        <w:t xml:space="preserve">This time around, Reese’s draft picks and free-agent pickups have powered the Giants from late-season mediocrity to the threshold of immortality. </w:t>
      </w:r>
    </w:p>
    <w:p w:rsidR="00ED0160" w:rsidRPr="00CF4EDC" w:rsidRDefault="00ED0160" w:rsidP="00ED0160">
      <w:pPr>
        <w:pStyle w:val="6"/>
        <w:rPr>
          <w:bCs/>
          <w:i w:val="0"/>
          <w:color w:val="auto"/>
          <w:kern w:val="36"/>
          <w:sz w:val="24"/>
          <w:szCs w:val="24"/>
          <w:lang w:val="en-US" w:eastAsia="es-SV"/>
        </w:rPr>
      </w:pPr>
      <w:r w:rsidRPr="00CF4EDC">
        <w:rPr>
          <w:bCs/>
          <w:i w:val="0"/>
          <w:color w:val="auto"/>
          <w:kern w:val="36"/>
          <w:sz w:val="24"/>
          <w:szCs w:val="24"/>
          <w:lang w:val="en-US" w:eastAsia="es-SV"/>
        </w:rPr>
        <w:t xml:space="preserve">(adapted from “HELLO, HOLLYWOOD. NEED A FOLLOW TO ‘MONEYBALL’?” </w:t>
      </w:r>
      <w:hyperlink r:id="rId7" w:history="1">
        <w:r w:rsidRPr="00CF4EDC">
          <w:rPr>
            <w:rStyle w:val="Hyperlink"/>
            <w:bCs/>
            <w:i w:val="0"/>
            <w:color w:val="auto"/>
            <w:kern w:val="36"/>
            <w:sz w:val="24"/>
            <w:szCs w:val="24"/>
            <w:u w:val="none"/>
            <w:lang w:val="en-US" w:eastAsia="es-SV"/>
          </w:rPr>
          <w:t>nytimes.com</w:t>
        </w:r>
      </w:hyperlink>
      <w:r w:rsidRPr="00CF4EDC">
        <w:rPr>
          <w:i w:val="0"/>
          <w:sz w:val="24"/>
          <w:szCs w:val="24"/>
          <w:lang w:val="en-US"/>
        </w:rPr>
        <w:t>,</w:t>
      </w:r>
      <w:r>
        <w:rPr>
          <w:i w:val="0"/>
          <w:sz w:val="24"/>
          <w:szCs w:val="24"/>
          <w:lang w:val="en-US"/>
        </w:rPr>
        <w:t xml:space="preserve"> </w:t>
      </w:r>
      <w:r w:rsidRPr="00CF4EDC">
        <w:rPr>
          <w:i w:val="0"/>
          <w:color w:val="auto"/>
          <w:sz w:val="24"/>
          <w:szCs w:val="24"/>
          <w:lang w:val="en-US"/>
        </w:rPr>
        <w:t>January 31.  2012)</w:t>
      </w:r>
    </w:p>
    <w:tbl>
      <w:tblPr>
        <w:tblW w:w="8844" w:type="dxa"/>
        <w:jc w:val="center"/>
        <w:tblLook w:val="0000"/>
      </w:tblPr>
      <w:tblGrid>
        <w:gridCol w:w="516"/>
        <w:gridCol w:w="9"/>
        <w:gridCol w:w="734"/>
        <w:gridCol w:w="58"/>
        <w:gridCol w:w="500"/>
        <w:gridCol w:w="640"/>
        <w:gridCol w:w="33"/>
        <w:gridCol w:w="6354"/>
      </w:tblGrid>
      <w:tr w:rsidR="00ED0160" w:rsidRPr="00B90B22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CF4EDC">
              <w:rPr>
                <w:b/>
                <w:bCs/>
                <w:lang w:val="en-US"/>
              </w:rPr>
              <w:t>1.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5"/>
              <w:rPr>
                <w:lang w:bidi="he-IL"/>
              </w:rPr>
            </w:pPr>
            <w:r>
              <w:rPr>
                <w:lang w:bidi="he-IL"/>
              </w:rPr>
              <w:t>Based on the information on paragraph 1, w</w:t>
            </w:r>
            <w:r w:rsidRPr="00070035">
              <w:rPr>
                <w:lang w:bidi="he-IL"/>
              </w:rPr>
              <w:t xml:space="preserve">hat </w:t>
            </w:r>
            <w:r>
              <w:rPr>
                <w:lang w:bidi="he-IL"/>
              </w:rPr>
              <w:t>might happen to Jerry Reese if he wins this championship</w:t>
            </w:r>
            <w:r w:rsidRPr="00070035">
              <w:rPr>
                <w:lang w:bidi="he-IL"/>
              </w:rPr>
              <w:t xml:space="preserve">? 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w w:val="119"/>
                <w:lang w:bidi="he-IL"/>
              </w:rPr>
              <w:t>H</w:t>
            </w:r>
            <w:r>
              <w:rPr>
                <w:w w:val="119"/>
                <w:lang w:bidi="he-IL"/>
              </w:rPr>
              <w:t>e would become rich overnight.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might be featured in a book one day.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might become a leader among champion Giants.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might continue being the general manager of the Giants.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(9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B90B22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2.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 xml:space="preserve">What do we learn from </w:t>
            </w:r>
            <w:r>
              <w:rPr>
                <w:lang w:bidi="he-IL"/>
              </w:rPr>
              <w:t>Reese in paragraph 1</w:t>
            </w:r>
            <w:r w:rsidRPr="00070035">
              <w:rPr>
                <w:w w:val="84"/>
                <w:lang w:bidi="he-IL"/>
              </w:rPr>
              <w:t>?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H</w:t>
            </w:r>
            <w:r>
              <w:rPr>
                <w:lang w:bidi="he-IL"/>
              </w:rPr>
              <w:t>e came from an impoverished family in tiny Tiptonville.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has already someone who could play his life in Hollywood.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might become a Hollywood star.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had a tough life as a kid before joining the Giants.</w:t>
            </w:r>
          </w:p>
        </w:tc>
      </w:tr>
      <w:tr w:rsidR="00ED0160" w:rsidRPr="00036E63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036E63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036E63">
              <w:rPr>
                <w:rStyle w:val="points"/>
                <w:lang w:val="en-US"/>
              </w:rPr>
              <w:t>(9 points)</w:t>
            </w:r>
          </w:p>
        </w:tc>
        <w:tc>
          <w:tcPr>
            <w:tcW w:w="6354" w:type="dxa"/>
          </w:tcPr>
          <w:p w:rsidR="00ED0160" w:rsidRPr="00036E63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</w:tc>
      </w:tr>
      <w:tr w:rsidR="00ED0160" w:rsidRPr="00B90B22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36E63">
              <w:rPr>
                <w:b/>
                <w:bCs/>
                <w:lang w:val="en-US"/>
              </w:rPr>
              <w:t>3.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In paragraph 2, we learn that Jerry’s the old fashioned American dream because</w:t>
            </w:r>
            <w:r w:rsidRPr="00070035">
              <w:rPr>
                <w:lang w:bidi="he-IL"/>
              </w:rPr>
              <w:t xml:space="preserve"> (-)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w w:val="113"/>
                <w:lang w:bidi="he-IL"/>
              </w:rPr>
              <w:t>he grew in a very poor family.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rFonts w:ascii="Cambria" w:hAnsi="Cambria"/>
              </w:rPr>
              <w:t xml:space="preserve">he </w:t>
            </w:r>
            <w:r w:rsidRPr="00235850">
              <w:rPr>
                <w:rFonts w:ascii="Cambria" w:hAnsi="Cambria"/>
              </w:rPr>
              <w:t>worked his way up to the general manage</w:t>
            </w:r>
            <w:r>
              <w:rPr>
                <w:rFonts w:ascii="Cambria" w:hAnsi="Cambria"/>
              </w:rPr>
              <w:t>r of a team in the Super Bowl</w:t>
            </w:r>
            <w:r>
              <w:rPr>
                <w:lang w:bidi="he-IL"/>
              </w:rPr>
              <w:t xml:space="preserve">. 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he became the leader among champion Giants.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036E63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 xml:space="preserve">He was an African American from an impoverished family in Tennessee. </w:t>
            </w:r>
          </w:p>
        </w:tc>
      </w:tr>
      <w:tr w:rsidR="00ED0160" w:rsidRPr="00036E63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036E63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036E63">
              <w:rPr>
                <w:rStyle w:val="points"/>
                <w:lang w:val="en-US"/>
              </w:rPr>
              <w:t>(9 points)</w:t>
            </w:r>
          </w:p>
        </w:tc>
        <w:tc>
          <w:tcPr>
            <w:tcW w:w="6354" w:type="dxa"/>
          </w:tcPr>
          <w:p w:rsidR="00ED0160" w:rsidRPr="00036E63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</w:tc>
      </w:tr>
      <w:tr w:rsidR="00ED0160" w:rsidRPr="00036E63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36E63">
              <w:rPr>
                <w:b/>
                <w:bCs/>
                <w:lang w:val="en-US"/>
              </w:rPr>
              <w:t>4.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Why does Jerry have a pretty compelling life story</w:t>
            </w:r>
            <w:r w:rsidRPr="00070035">
              <w:rPr>
                <w:lang w:bidi="he-IL"/>
              </w:rPr>
              <w:t>? (</w:t>
            </w:r>
            <w:r>
              <w:rPr>
                <w:lang w:bidi="he-IL"/>
              </w:rPr>
              <w:t>paragraph 2</w:t>
            </w:r>
            <w:r w:rsidRPr="00070035">
              <w:rPr>
                <w:lang w:bidi="he-IL"/>
              </w:rPr>
              <w:t>)</w:t>
            </w:r>
          </w:p>
        </w:tc>
      </w:tr>
      <w:tr w:rsidR="00ED0160" w:rsidRPr="00070035" w:rsidTr="0034464F">
        <w:trPr>
          <w:cantSplit/>
          <w:jc w:val="center"/>
        </w:trPr>
        <w:tc>
          <w:tcPr>
            <w:tcW w:w="516" w:type="dxa"/>
          </w:tcPr>
          <w:p w:rsidR="00ED0160" w:rsidRPr="00036E63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Answer: ………………………………………………………………………….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C40237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(9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B90B22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5.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In paragraph 2, we learn that Reese would love the material that</w:t>
            </w:r>
            <w:r w:rsidRPr="00070035">
              <w:rPr>
                <w:lang w:bidi="he-IL"/>
              </w:rPr>
              <w:t xml:space="preserve"> (-)</w:t>
            </w:r>
            <w:r>
              <w:rPr>
                <w:lang w:bidi="he-IL"/>
              </w:rPr>
              <w:t>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would show his life to others.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3A338F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w w:val="107"/>
                <w:lang w:bidi="he-IL"/>
              </w:rPr>
              <w:t>would show that he started at the bottom.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would</w:t>
            </w:r>
            <w:r w:rsidRPr="00070035">
              <w:rPr>
                <w:lang w:bidi="he-IL"/>
              </w:rPr>
              <w:t xml:space="preserve"> </w:t>
            </w:r>
            <w:r>
              <w:rPr>
                <w:lang w:bidi="he-IL"/>
              </w:rPr>
              <w:t>make any name director scream, “Cut.”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would generate many Academy Award nominations.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(9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B90B22" w:rsidTr="0034464F">
        <w:trPr>
          <w:jc w:val="center"/>
        </w:trPr>
        <w:tc>
          <w:tcPr>
            <w:tcW w:w="525" w:type="dxa"/>
            <w:gridSpan w:val="2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6.</w:t>
            </w:r>
          </w:p>
        </w:tc>
        <w:tc>
          <w:tcPr>
            <w:tcW w:w="8319" w:type="dxa"/>
            <w:gridSpan w:val="6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w w:val="107"/>
                <w:lang w:bidi="he-IL"/>
              </w:rPr>
              <w:t xml:space="preserve">PUT A </w:t>
            </w:r>
            <w:r>
              <w:rPr>
                <w:w w:val="107"/>
                <w:lang w:bidi="he-IL"/>
              </w:rPr>
              <w:sym w:font="Wingdings" w:char="F0FC"/>
            </w:r>
            <w:r w:rsidRPr="00C40237">
              <w:rPr>
                <w:w w:val="107"/>
                <w:lang w:bidi="he-IL"/>
              </w:rPr>
              <w:t>BY</w:t>
            </w:r>
            <w:r>
              <w:rPr>
                <w:w w:val="107"/>
                <w:lang w:bidi="he-IL"/>
              </w:rPr>
              <w:t xml:space="preserve"> </w:t>
            </w:r>
            <w:r w:rsidRPr="00070035">
              <w:rPr>
                <w:w w:val="107"/>
                <w:lang w:bidi="he-IL"/>
              </w:rPr>
              <w:t xml:space="preserve">THE </w:t>
            </w:r>
            <w:r w:rsidRPr="00070035">
              <w:rPr>
                <w:w w:val="107"/>
                <w:u w:val="single"/>
                <w:lang w:bidi="he-IL"/>
              </w:rPr>
              <w:t>TWO</w:t>
            </w:r>
            <w:r w:rsidRPr="00070035">
              <w:rPr>
                <w:w w:val="107"/>
                <w:lang w:bidi="he-IL"/>
              </w:rPr>
              <w:t xml:space="preserve"> CORRECT ANSWERS</w:t>
            </w:r>
          </w:p>
        </w:tc>
      </w:tr>
      <w:tr w:rsidR="00ED0160" w:rsidRPr="00B90B22" w:rsidTr="0034464F">
        <w:trPr>
          <w:cantSplit/>
          <w:jc w:val="center"/>
        </w:trPr>
        <w:tc>
          <w:tcPr>
            <w:tcW w:w="525" w:type="dxa"/>
            <w:gridSpan w:val="2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319" w:type="dxa"/>
            <w:gridSpan w:val="6"/>
          </w:tcPr>
          <w:p w:rsidR="00ED0160" w:rsidRPr="00070035" w:rsidRDefault="00ED0160" w:rsidP="0034464F">
            <w:pPr>
              <w:pStyle w:val="a5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 xml:space="preserve">What </w:t>
            </w:r>
            <w:r>
              <w:rPr>
                <w:lang w:bidi="he-IL"/>
              </w:rPr>
              <w:t>does Mara state in</w:t>
            </w:r>
            <w:r w:rsidRPr="00070035">
              <w:rPr>
                <w:lang w:bidi="he-IL"/>
              </w:rPr>
              <w:t xml:space="preserve"> </w:t>
            </w:r>
            <w:r>
              <w:rPr>
                <w:lang w:bidi="he-IL"/>
              </w:rPr>
              <w:t>paragraph 3</w:t>
            </w:r>
            <w:r w:rsidRPr="00070035">
              <w:rPr>
                <w:lang w:bidi="he-IL"/>
              </w:rPr>
              <w:t xml:space="preserve">? 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“There are so many Bill Bellichicks in the world.”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  <w:vMerge w:val="restart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“Reese is the best manager that the organization has ever had.”</w:t>
            </w:r>
            <w:r w:rsidRPr="00070035">
              <w:rPr>
                <w:lang w:bidi="he-IL"/>
              </w:rPr>
              <w:t xml:space="preserve"> 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  <w:vMerge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rPr>
                <w:lang w:bidi="he-IL"/>
              </w:rPr>
            </w:pPr>
            <w:r>
              <w:rPr>
                <w:lang w:bidi="he-IL"/>
              </w:rPr>
              <w:t>“Bellichicks is the best assistant coach we have ever had.”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  <w:vMerge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“It‘s a fair study for of NFL executive realism.”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  <w:vMerge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(v)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“Bellichicks has helped the organization so much up to now.”</w:t>
            </w:r>
          </w:p>
        </w:tc>
      </w:tr>
      <w:tr w:rsidR="00ED0160" w:rsidRPr="00B90B22" w:rsidTr="0034464F">
        <w:trPr>
          <w:cantSplit/>
          <w:trHeight w:val="84"/>
          <w:jc w:val="center"/>
        </w:trPr>
        <w:tc>
          <w:tcPr>
            <w:tcW w:w="525" w:type="dxa"/>
            <w:gridSpan w:val="2"/>
            <w:vMerge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92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(vi)</w:t>
            </w:r>
          </w:p>
        </w:tc>
        <w:tc>
          <w:tcPr>
            <w:tcW w:w="500" w:type="dxa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  <w:tc>
          <w:tcPr>
            <w:tcW w:w="7027" w:type="dxa"/>
            <w:gridSpan w:val="3"/>
          </w:tcPr>
          <w:p w:rsidR="00ED0160" w:rsidRPr="00070035" w:rsidRDefault="00ED0160" w:rsidP="0034464F">
            <w:pPr>
              <w:pStyle w:val="a4"/>
              <w:rPr>
                <w:lang w:bidi="he-IL"/>
              </w:rPr>
            </w:pPr>
            <w:r>
              <w:rPr>
                <w:rFonts w:ascii="Cambria" w:hAnsi="Cambria"/>
              </w:rPr>
              <w:t>“</w:t>
            </w:r>
            <w:r w:rsidRPr="00235850">
              <w:rPr>
                <w:rFonts w:ascii="Cambria" w:hAnsi="Cambria"/>
              </w:rPr>
              <w:t xml:space="preserve">But I feel that when you have that separation of power, in the long term, it’s better for the organization.” 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25" w:type="dxa"/>
            <w:gridSpan w:val="2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32" w:type="dxa"/>
            <w:gridSpan w:val="4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157248">
              <w:rPr>
                <w:rStyle w:val="points"/>
                <w:lang w:val="en-US"/>
              </w:rPr>
              <w:t xml:space="preserve">(2*9=18 </w:t>
            </w:r>
            <w:r w:rsidRPr="00C40237">
              <w:rPr>
                <w:rStyle w:val="points"/>
              </w:rPr>
              <w:t>points)</w:t>
            </w:r>
          </w:p>
        </w:tc>
        <w:tc>
          <w:tcPr>
            <w:tcW w:w="6387" w:type="dxa"/>
            <w:gridSpan w:val="2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157248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7.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rPr>
                <w:lang w:bidi="he-IL"/>
              </w:rPr>
            </w:pPr>
            <w:r>
              <w:rPr>
                <w:lang w:bidi="he-IL"/>
              </w:rPr>
              <w:t xml:space="preserve">Some argue that Reese </w:t>
            </w:r>
            <w:r w:rsidRPr="00235850">
              <w:rPr>
                <w:rFonts w:ascii="Cambria" w:hAnsi="Cambria"/>
              </w:rPr>
              <w:t xml:space="preserve">inherited his first title team </w:t>
            </w:r>
            <w:r>
              <w:rPr>
                <w:rFonts w:ascii="Cambria" w:hAnsi="Cambria"/>
              </w:rPr>
              <w:t>after</w:t>
            </w:r>
            <w:r w:rsidRPr="00235850">
              <w:rPr>
                <w:rFonts w:ascii="Cambria" w:hAnsi="Cambria"/>
              </w:rPr>
              <w:t xml:space="preserve"> Ernie Accorsi retired</w:t>
            </w:r>
            <w:r>
              <w:rPr>
                <w:lang w:bidi="he-IL"/>
              </w:rPr>
              <w:t xml:space="preserve">. </w:t>
            </w:r>
            <w:r w:rsidRPr="00070035">
              <w:rPr>
                <w:lang w:bidi="he-IL"/>
              </w:rPr>
              <w:t xml:space="preserve"> Copy the words in </w:t>
            </w:r>
            <w:r>
              <w:rPr>
                <w:lang w:bidi="he-IL"/>
              </w:rPr>
              <w:t>paragraph 4</w:t>
            </w:r>
            <w:r w:rsidRPr="00070035">
              <w:rPr>
                <w:lang w:bidi="he-IL"/>
              </w:rPr>
              <w:t xml:space="preserve"> that show this</w:t>
            </w:r>
          </w:p>
        </w:tc>
      </w:tr>
      <w:tr w:rsidR="00ED0160" w:rsidRPr="00070035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Answer: …………………………………………………………………………….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C40237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(9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B90B22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8.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rPr>
                <w:lang w:bidi="he-IL"/>
              </w:rPr>
            </w:pPr>
            <w:r w:rsidRPr="00070035">
              <w:rPr>
                <w:lang w:bidi="he-IL"/>
              </w:rPr>
              <w:t xml:space="preserve">According to </w:t>
            </w:r>
            <w:r>
              <w:rPr>
                <w:lang w:bidi="he-IL"/>
              </w:rPr>
              <w:t>paragraph 4</w:t>
            </w:r>
            <w:r w:rsidRPr="00070035">
              <w:rPr>
                <w:lang w:bidi="he-IL"/>
              </w:rPr>
              <w:t xml:space="preserve">, </w:t>
            </w:r>
            <w:r w:rsidRPr="00235850">
              <w:rPr>
                <w:rFonts w:ascii="Cambria" w:hAnsi="Cambria"/>
              </w:rPr>
              <w:t>Reese ma</w:t>
            </w:r>
            <w:r>
              <w:rPr>
                <w:rFonts w:ascii="Cambria" w:hAnsi="Cambria"/>
              </w:rPr>
              <w:t>de difficult contract decisions, but the most crucial call of all</w:t>
            </w:r>
            <w:r w:rsidRPr="00070035">
              <w:rPr>
                <w:lang w:bidi="he-IL"/>
              </w:rPr>
              <w:t xml:space="preserve"> </w:t>
            </w:r>
            <w:r>
              <w:rPr>
                <w:lang w:bidi="he-IL"/>
              </w:rPr>
              <w:t>was</w:t>
            </w:r>
            <w:r w:rsidRPr="00070035">
              <w:rPr>
                <w:lang w:bidi="he-IL"/>
              </w:rPr>
              <w:t xml:space="preserve"> (-)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(i)</w:t>
            </w:r>
          </w:p>
        </w:tc>
        <w:tc>
          <w:tcPr>
            <w:tcW w:w="7585" w:type="dxa"/>
            <w:gridSpan w:val="5"/>
          </w:tcPr>
          <w:p w:rsidR="00ED0160" w:rsidRPr="00A72891" w:rsidRDefault="00ED0160" w:rsidP="0034464F">
            <w:pPr>
              <w:pStyle w:val="a3"/>
              <w:rPr>
                <w:rFonts w:ascii="Cambria" w:hAnsi="Cambria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 xml:space="preserve">persuading Coughlin to look in the mirror and lighten up. 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hiring Reese for the Giants.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(iii)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retiring as the general manager in 2007.</w:t>
            </w:r>
          </w:p>
        </w:tc>
      </w:tr>
      <w:tr w:rsidR="00ED0160" w:rsidRPr="00B90B22" w:rsidTr="0034464F">
        <w:trPr>
          <w:cantSplit/>
          <w:trHeight w:val="87"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3" w:type="dxa"/>
            <w:gridSpan w:val="2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(iv)</w:t>
            </w:r>
          </w:p>
        </w:tc>
        <w:tc>
          <w:tcPr>
            <w:tcW w:w="7585" w:type="dxa"/>
            <w:gridSpan w:val="5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winning his first title team.</w:t>
            </w:r>
          </w:p>
        </w:tc>
      </w:tr>
      <w:tr w:rsidR="00ED0160" w:rsidRPr="00A72891" w:rsidTr="0034464F">
        <w:trPr>
          <w:cantSplit/>
          <w:jc w:val="center"/>
        </w:trPr>
        <w:tc>
          <w:tcPr>
            <w:tcW w:w="516" w:type="dxa"/>
          </w:tcPr>
          <w:p w:rsidR="00ED0160" w:rsidRPr="00ED0B3C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A72891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A72891">
              <w:rPr>
                <w:rStyle w:val="points"/>
                <w:lang w:val="en-US"/>
              </w:rPr>
              <w:t>(9 points)</w:t>
            </w:r>
          </w:p>
        </w:tc>
        <w:tc>
          <w:tcPr>
            <w:tcW w:w="6354" w:type="dxa"/>
          </w:tcPr>
          <w:p w:rsidR="00ED0160" w:rsidRPr="00A72891" w:rsidRDefault="00ED0160" w:rsidP="0034464F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</w:tc>
      </w:tr>
      <w:tr w:rsidR="00ED0160" w:rsidRPr="000A00A6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A72891">
              <w:rPr>
                <w:b/>
                <w:bCs/>
                <w:lang w:val="en-US"/>
              </w:rPr>
              <w:t>9.</w:t>
            </w:r>
          </w:p>
        </w:tc>
        <w:tc>
          <w:tcPr>
            <w:tcW w:w="8328" w:type="dxa"/>
            <w:gridSpan w:val="7"/>
          </w:tcPr>
          <w:p w:rsidR="00ED0160" w:rsidRDefault="00ED0160" w:rsidP="0034464F">
            <w:pPr>
              <w:pStyle w:val="a5"/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In paragraph 4, the word “persuading” is closest in meaning to</w:t>
            </w:r>
            <w:r w:rsidRPr="00070035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 </w:t>
            </w:r>
          </w:p>
          <w:p w:rsidR="00ED0160" w:rsidRDefault="00ED0160" w:rsidP="0034464F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inviting</w:t>
            </w:r>
          </w:p>
          <w:p w:rsidR="00ED0160" w:rsidRDefault="00ED0160" w:rsidP="0034464F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convincing</w:t>
            </w:r>
          </w:p>
          <w:p w:rsidR="00ED0160" w:rsidRDefault="00ED0160" w:rsidP="0034464F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hiring</w:t>
            </w:r>
          </w:p>
          <w:p w:rsidR="00ED0160" w:rsidRPr="00070035" w:rsidRDefault="00ED0160" w:rsidP="0034464F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seeing</w:t>
            </w:r>
          </w:p>
        </w:tc>
      </w:tr>
      <w:tr w:rsidR="00ED0160" w:rsidRPr="000A00A6" w:rsidTr="0034464F">
        <w:trPr>
          <w:cantSplit/>
          <w:jc w:val="center"/>
        </w:trPr>
        <w:tc>
          <w:tcPr>
            <w:tcW w:w="516" w:type="dxa"/>
          </w:tcPr>
          <w:p w:rsidR="00ED0160" w:rsidRPr="000A00A6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0A00A6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(9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D0160" w:rsidRPr="000A00A6" w:rsidTr="0034464F">
        <w:trPr>
          <w:jc w:val="center"/>
        </w:trPr>
        <w:tc>
          <w:tcPr>
            <w:tcW w:w="516" w:type="dxa"/>
          </w:tcPr>
          <w:p w:rsidR="00ED0160" w:rsidRPr="00070035" w:rsidRDefault="00ED0160" w:rsidP="0034464F">
            <w:pPr>
              <w:spacing w:line="360" w:lineRule="auto"/>
              <w:rPr>
                <w:b/>
                <w:bCs/>
                <w:rtl/>
                <w:lang w:val="en-GB"/>
              </w:rPr>
            </w:pPr>
            <w:r w:rsidRPr="00070035">
              <w:rPr>
                <w:b/>
                <w:bCs/>
              </w:rPr>
              <w:t>10.</w:t>
            </w: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5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 xml:space="preserve">According to </w:t>
            </w:r>
            <w:r>
              <w:rPr>
                <w:lang w:bidi="he-IL"/>
              </w:rPr>
              <w:t>the author of the article,</w:t>
            </w:r>
            <w:r w:rsidRPr="00070035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what </w:t>
            </w:r>
            <w:r w:rsidRPr="00235850">
              <w:rPr>
                <w:rFonts w:ascii="Cambria" w:hAnsi="Cambria"/>
              </w:rPr>
              <w:t>ha</w:t>
            </w:r>
            <w:r>
              <w:rPr>
                <w:rFonts w:ascii="Cambria" w:hAnsi="Cambria"/>
              </w:rPr>
              <w:t>s</w:t>
            </w:r>
            <w:r w:rsidRPr="00235850">
              <w:rPr>
                <w:rFonts w:ascii="Cambria" w:hAnsi="Cambria"/>
              </w:rPr>
              <w:t xml:space="preserve"> powered the Giants from late-season mediocrity to the threshold of immortality</w:t>
            </w:r>
            <w:r w:rsidRPr="00070035">
              <w:rPr>
                <w:lang w:bidi="he-IL"/>
              </w:rPr>
              <w:t>? (</w:t>
            </w:r>
            <w:r>
              <w:rPr>
                <w:lang w:bidi="he-IL"/>
              </w:rPr>
              <w:t>paragraph 5</w:t>
            </w:r>
            <w:r w:rsidRPr="00070035">
              <w:rPr>
                <w:lang w:bidi="he-IL"/>
              </w:rPr>
              <w:t xml:space="preserve">) </w:t>
            </w:r>
          </w:p>
        </w:tc>
      </w:tr>
      <w:tr w:rsidR="00ED0160" w:rsidRPr="00070035" w:rsidTr="0034464F">
        <w:trPr>
          <w:cantSplit/>
          <w:jc w:val="center"/>
        </w:trPr>
        <w:tc>
          <w:tcPr>
            <w:tcW w:w="516" w:type="dxa"/>
          </w:tcPr>
          <w:p w:rsidR="00ED0160" w:rsidRPr="000A00A6" w:rsidRDefault="00ED0160" w:rsidP="0034464F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8328" w:type="dxa"/>
            <w:gridSpan w:val="7"/>
          </w:tcPr>
          <w:p w:rsidR="00ED0160" w:rsidRPr="00070035" w:rsidRDefault="00ED0160" w:rsidP="0034464F">
            <w:pPr>
              <w:pStyle w:val="a4"/>
              <w:spacing w:line="360" w:lineRule="auto"/>
              <w:rPr>
                <w:lang w:bidi="he-IL"/>
              </w:rPr>
            </w:pPr>
            <w:r w:rsidRPr="00070035">
              <w:rPr>
                <w:lang w:bidi="he-IL"/>
              </w:rPr>
              <w:t>Answer: ……………………………………………………………………………</w:t>
            </w:r>
          </w:p>
        </w:tc>
      </w:tr>
      <w:tr w:rsidR="00ED0160" w:rsidRPr="00C40237" w:rsidTr="0034464F">
        <w:trPr>
          <w:cantSplit/>
          <w:jc w:val="center"/>
        </w:trPr>
        <w:tc>
          <w:tcPr>
            <w:tcW w:w="516" w:type="dxa"/>
          </w:tcPr>
          <w:p w:rsidR="00ED0160" w:rsidRPr="00C40237" w:rsidRDefault="00ED0160" w:rsidP="0034464F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gridSpan w:val="6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  <w:r w:rsidRPr="00C40237">
              <w:rPr>
                <w:rStyle w:val="points"/>
              </w:rPr>
              <w:t>(10 points)</w:t>
            </w:r>
          </w:p>
        </w:tc>
        <w:tc>
          <w:tcPr>
            <w:tcW w:w="6354" w:type="dxa"/>
          </w:tcPr>
          <w:p w:rsidR="00ED0160" w:rsidRPr="00C40237" w:rsidRDefault="00ED0160" w:rsidP="0034464F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2A7AB7" w:rsidRDefault="00146D7D">
      <w:r>
        <w:t>11. Reference :</w:t>
      </w:r>
    </w:p>
    <w:p w:rsidR="00146D7D" w:rsidRDefault="00146D7D">
      <w:r>
        <w:t>What do the following pronouns refer to??</w:t>
      </w:r>
    </w:p>
    <w:p w:rsidR="00146D7D" w:rsidRDefault="00680D5A" w:rsidP="00680D5A">
      <w:pPr>
        <w:pStyle w:val="a7"/>
        <w:numPr>
          <w:ilvl w:val="0"/>
          <w:numId w:val="2"/>
        </w:numPr>
      </w:pPr>
      <w:r>
        <w:t>He (line 1)__________________</w:t>
      </w:r>
    </w:p>
    <w:p w:rsidR="00680D5A" w:rsidRDefault="00680D5A" w:rsidP="00680D5A">
      <w:pPr>
        <w:pStyle w:val="a7"/>
        <w:numPr>
          <w:ilvl w:val="0"/>
          <w:numId w:val="2"/>
        </w:numPr>
      </w:pPr>
      <w:r>
        <w:t>I (line 14)__________________</w:t>
      </w:r>
    </w:p>
    <w:p w:rsidR="00680D5A" w:rsidRDefault="00680D5A" w:rsidP="00680D5A">
      <w:pPr>
        <w:pStyle w:val="a7"/>
        <w:numPr>
          <w:ilvl w:val="0"/>
          <w:numId w:val="2"/>
        </w:numPr>
      </w:pPr>
      <w:r>
        <w:t>His (line 16)_______________</w:t>
      </w:r>
    </w:p>
    <w:p w:rsidR="00680D5A" w:rsidRDefault="009426D6" w:rsidP="00680D5A">
      <w:pPr>
        <w:pStyle w:val="a7"/>
        <w:numPr>
          <w:ilvl w:val="0"/>
          <w:numId w:val="2"/>
        </w:numPr>
      </w:pPr>
      <w:r>
        <w:t>It (line 15)</w:t>
      </w:r>
    </w:p>
    <w:p w:rsidR="00934CA5" w:rsidRPr="00446D47" w:rsidRDefault="00934CA5" w:rsidP="00934CA5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t xml:space="preserve">12. </w:t>
      </w:r>
      <w:r w:rsidRPr="00446D4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12. Vocabulary </w:t>
      </w:r>
    </w:p>
    <w:p w:rsidR="00934CA5" w:rsidRDefault="00934CA5" w:rsidP="00934CA5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446D4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1.Write the meaning of the following words in Arabic:</w:t>
      </w:r>
    </w:p>
    <w:p w:rsidR="00934CA5" w:rsidRPr="00446D47" w:rsidRDefault="00934CA5" w:rsidP="00934CA5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Write the part of speech next to each word</w:t>
      </w:r>
    </w:p>
    <w:tbl>
      <w:tblPr>
        <w:tblStyle w:val="a8"/>
        <w:tblW w:w="0" w:type="auto"/>
        <w:tblLook w:val="04A0"/>
      </w:tblPr>
      <w:tblGrid>
        <w:gridCol w:w="2628"/>
        <w:gridCol w:w="1423"/>
      </w:tblGrid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6D4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46D4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Meaning</w:t>
            </w: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manager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giant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championship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featured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turned into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generate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movie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nomination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bait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to </w:t>
            </w:r>
            <w:r w:rsidRPr="00235850">
              <w:rPr>
                <w:rFonts w:ascii="Cambria" w:hAnsi="Cambria"/>
                <w:lang w:val="en-US"/>
              </w:rPr>
              <w:t>speculate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impoverished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tiny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landed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leader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champion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compelling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situation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old-fashioned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bottom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lang w:val="en-US"/>
              </w:rPr>
              <w:t>team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rPr>
          <w:trHeight w:val="350"/>
        </w:trPr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director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script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rewrite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fair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 xml:space="preserve">executive 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realism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imagine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job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5850">
              <w:rPr>
                <w:rFonts w:ascii="Cambria" w:hAnsi="Cambria"/>
                <w:lang w:val="en-US"/>
              </w:rPr>
              <w:t xml:space="preserve">assistant </w:t>
            </w:r>
          </w:p>
        </w:tc>
        <w:tc>
          <w:tcPr>
            <w:tcW w:w="1423" w:type="dxa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coach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5850">
              <w:rPr>
                <w:rFonts w:ascii="Cambria" w:hAnsi="Cambria"/>
                <w:lang w:val="en-US"/>
              </w:rPr>
              <w:t>separation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7B47BA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7B47BA">
              <w:rPr>
                <w:rFonts w:ascii="Cambria" w:hAnsi="Cambria"/>
                <w:lang w:val="en-US"/>
              </w:rPr>
              <w:t>argue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inherit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retired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5850">
              <w:rPr>
                <w:rFonts w:ascii="Cambria" w:hAnsi="Cambria"/>
                <w:lang w:val="en-US"/>
              </w:rPr>
              <w:t xml:space="preserve">contract 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35850">
              <w:rPr>
                <w:rFonts w:ascii="Cambria" w:hAnsi="Cambria"/>
                <w:lang w:val="en-US"/>
              </w:rPr>
              <w:t>decision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446D47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ambria" w:hAnsi="Cambria"/>
                <w:lang w:val="en-US"/>
              </w:rPr>
              <w:t>crucial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persuad</w:t>
            </w:r>
            <w:r>
              <w:rPr>
                <w:rFonts w:ascii="Cambria" w:hAnsi="Cambria"/>
                <w:lang w:val="en-US"/>
              </w:rPr>
              <w:t>e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235850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>mirror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235850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lighten up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235850">
              <w:rPr>
                <w:rFonts w:ascii="Cambria" w:hAnsi="Cambria"/>
                <w:lang w:val="en-US"/>
              </w:rPr>
              <w:t xml:space="preserve">draft  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pickup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pick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agent</w:t>
            </w:r>
          </w:p>
        </w:tc>
        <w:tc>
          <w:tcPr>
            <w:tcW w:w="0" w:type="auto"/>
          </w:tcPr>
          <w:p w:rsidR="00934CA5" w:rsidRPr="00446D47" w:rsidRDefault="00934CA5" w:rsidP="00344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</w:pPr>
            <w:r w:rsidRPr="007B47BA">
              <w:rPr>
                <w:rFonts w:ascii="Cambria" w:hAnsi="Cambria"/>
                <w:lang w:val="en-US"/>
              </w:rPr>
              <w:t xml:space="preserve">season </w:t>
            </w:r>
          </w:p>
        </w:tc>
        <w:tc>
          <w:tcPr>
            <w:tcW w:w="0" w:type="auto"/>
          </w:tcPr>
          <w:p w:rsidR="00934CA5" w:rsidRDefault="00934CA5" w:rsidP="0034464F"/>
        </w:tc>
      </w:tr>
      <w:tr w:rsidR="00934CA5" w:rsidRPr="00446D47" w:rsidTr="0034464F">
        <w:tc>
          <w:tcPr>
            <w:tcW w:w="0" w:type="auto"/>
          </w:tcPr>
          <w:p w:rsidR="00934CA5" w:rsidRPr="007B47BA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7B47BA">
              <w:rPr>
                <w:rFonts w:ascii="Cambria" w:hAnsi="Cambria"/>
                <w:lang w:val="en-US"/>
              </w:rPr>
              <w:t>mediocrity</w:t>
            </w:r>
          </w:p>
        </w:tc>
        <w:tc>
          <w:tcPr>
            <w:tcW w:w="0" w:type="auto"/>
          </w:tcPr>
          <w:p w:rsidR="00934CA5" w:rsidRPr="00892CEF" w:rsidRDefault="00934CA5" w:rsidP="0034464F">
            <w:pPr>
              <w:rPr>
                <w:rFonts w:ascii="Cambria" w:hAnsi="Cambria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7B47BA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7B47BA">
              <w:rPr>
                <w:rFonts w:ascii="Cambria" w:hAnsi="Cambria"/>
                <w:lang w:val="en-US"/>
              </w:rPr>
              <w:t>threshold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34CA5" w:rsidRPr="00892CEF" w:rsidRDefault="00934CA5" w:rsidP="0034464F">
            <w:pPr>
              <w:rPr>
                <w:rFonts w:ascii="Cambria" w:hAnsi="Cambria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Pr="007B47BA" w:rsidRDefault="00934CA5" w:rsidP="0034464F">
            <w:pPr>
              <w:pStyle w:val="a7"/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007B47BA">
              <w:rPr>
                <w:rFonts w:ascii="Cambria" w:hAnsi="Cambria"/>
                <w:lang w:val="en-US"/>
              </w:rPr>
              <w:t>immortality</w:t>
            </w:r>
          </w:p>
        </w:tc>
        <w:tc>
          <w:tcPr>
            <w:tcW w:w="0" w:type="auto"/>
          </w:tcPr>
          <w:p w:rsidR="00934CA5" w:rsidRPr="00892CEF" w:rsidRDefault="00934CA5" w:rsidP="0034464F">
            <w:pPr>
              <w:rPr>
                <w:rFonts w:ascii="Cambria" w:hAnsi="Cambria"/>
                <w:lang w:val="en-US"/>
              </w:rPr>
            </w:pPr>
          </w:p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</w:pPr>
            <w:r w:rsidRPr="007B47BA">
              <w:rPr>
                <w:rFonts w:ascii="Cambria" w:hAnsi="Cambria"/>
                <w:lang w:val="en-US"/>
              </w:rPr>
              <w:t xml:space="preserve">paid </w:t>
            </w:r>
          </w:p>
        </w:tc>
        <w:tc>
          <w:tcPr>
            <w:tcW w:w="0" w:type="auto"/>
          </w:tcPr>
          <w:p w:rsidR="00934CA5" w:rsidRDefault="00934CA5" w:rsidP="0034464F"/>
        </w:tc>
      </w:tr>
      <w:tr w:rsidR="00934CA5" w:rsidRPr="00446D47" w:rsidTr="0034464F">
        <w:tc>
          <w:tcPr>
            <w:tcW w:w="0" w:type="auto"/>
          </w:tcPr>
          <w:p w:rsidR="00934CA5" w:rsidRDefault="00934CA5" w:rsidP="0034464F">
            <w:pPr>
              <w:pStyle w:val="a7"/>
              <w:numPr>
                <w:ilvl w:val="0"/>
                <w:numId w:val="3"/>
              </w:numPr>
            </w:pPr>
            <w:r w:rsidRPr="007B47BA">
              <w:rPr>
                <w:rFonts w:ascii="Cambria" w:hAnsi="Cambria"/>
                <w:lang w:val="en-US"/>
              </w:rPr>
              <w:lastRenderedPageBreak/>
              <w:t xml:space="preserve">homage </w:t>
            </w:r>
          </w:p>
        </w:tc>
        <w:tc>
          <w:tcPr>
            <w:tcW w:w="0" w:type="auto"/>
          </w:tcPr>
          <w:p w:rsidR="00934CA5" w:rsidRDefault="00934CA5" w:rsidP="0034464F"/>
        </w:tc>
      </w:tr>
    </w:tbl>
    <w:p w:rsidR="009426D6" w:rsidRDefault="009426D6" w:rsidP="009426D6">
      <w:pPr>
        <w:pStyle w:val="a7"/>
      </w:pPr>
    </w:p>
    <w:p w:rsidR="009426D6" w:rsidRPr="00446D47" w:rsidRDefault="009426D6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9426D6" w:rsidRDefault="009426D6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2.</w:t>
      </w:r>
      <w:r w:rsidRPr="00446D47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Complete the following sentences using words from the above table:</w:t>
      </w:r>
    </w:p>
    <w:p w:rsidR="00934CA5" w:rsidRPr="007510B8" w:rsidRDefault="00934CA5" w:rsidP="009426D6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a.</w:t>
      </w:r>
      <w:r w:rsidR="007510B8"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Spring is my favourite_______________ because I love flowers so much.</w:t>
      </w:r>
    </w:p>
    <w:p w:rsidR="00934CA5" w:rsidRPr="007510B8" w:rsidRDefault="00934CA5" w:rsidP="009426D6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b. Can I ___________you to come with me to the part tonight? I need someone to accompany me.</w:t>
      </w:r>
    </w:p>
    <w:p w:rsidR="00934CA5" w:rsidRPr="007510B8" w:rsidRDefault="00934CA5" w:rsidP="00D55A5A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c. Look! This is a ___________. He is so fat and </w:t>
      </w:r>
      <w:r w:rsidR="00D55A5A">
        <w:rPr>
          <w:rFonts w:asciiTheme="majorBidi" w:hAnsiTheme="majorBidi" w:cstheme="majorBidi"/>
          <w:i/>
          <w:iCs/>
          <w:sz w:val="24"/>
          <w:szCs w:val="24"/>
          <w:lang w:val="en-US"/>
        </w:rPr>
        <w:t>tall</w:t>
      </w: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!!</w:t>
      </w:r>
    </w:p>
    <w:p w:rsidR="00934CA5" w:rsidRPr="007510B8" w:rsidRDefault="00934CA5" w:rsidP="009426D6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d.</w:t>
      </w:r>
      <w:r w:rsidR="007510B8"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David won the _______________of basketball. He became the ____________of this game.</w:t>
      </w:r>
    </w:p>
    <w:p w:rsidR="007510B8" w:rsidRPr="007510B8" w:rsidRDefault="007510B8" w:rsidP="009426D6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e. Women usually like ___________. It can show them what they need to fix in their look.</w:t>
      </w:r>
    </w:p>
    <w:p w:rsidR="007510B8" w:rsidRDefault="007510B8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7510B8">
        <w:rPr>
          <w:rFonts w:asciiTheme="majorBidi" w:hAnsiTheme="majorBidi" w:cstheme="majorBidi"/>
          <w:i/>
          <w:iCs/>
          <w:sz w:val="24"/>
          <w:szCs w:val="24"/>
          <w:lang w:val="en-US"/>
        </w:rPr>
        <w:t>f. My father bought new books about Biology. He _____________300 shekels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p w:rsidR="007510B8" w:rsidRDefault="007510B8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7510B8" w:rsidRDefault="007510B8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7510B8" w:rsidRPr="00446D47" w:rsidRDefault="007510B8" w:rsidP="009426D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sectPr w:rsidR="007510B8" w:rsidRPr="00446D47" w:rsidSect="002A7AB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A2" w:rsidRDefault="009405A2" w:rsidP="00694F91">
      <w:pPr>
        <w:spacing w:after="0" w:line="240" w:lineRule="auto"/>
      </w:pPr>
      <w:r>
        <w:separator/>
      </w:r>
    </w:p>
  </w:endnote>
  <w:endnote w:type="continuationSeparator" w:id="1">
    <w:p w:rsidR="009405A2" w:rsidRDefault="009405A2" w:rsidP="0069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969"/>
      <w:docPartObj>
        <w:docPartGallery w:val="Page Numbers (Bottom of Page)"/>
        <w:docPartUnique/>
      </w:docPartObj>
    </w:sdtPr>
    <w:sdtContent>
      <w:p w:rsidR="00694F91" w:rsidRDefault="00A737FD">
        <w:pPr>
          <w:pStyle w:val="aa"/>
        </w:pPr>
        <w:fldSimple w:instr=" PAGE   \* MERGEFORMAT ">
          <w:r w:rsidR="00D55A5A">
            <w:rPr>
              <w:noProof/>
            </w:rPr>
            <w:t>4</w:t>
          </w:r>
        </w:fldSimple>
      </w:p>
    </w:sdtContent>
  </w:sdt>
  <w:p w:rsidR="00694F91" w:rsidRDefault="00694F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A2" w:rsidRDefault="009405A2" w:rsidP="00694F91">
      <w:pPr>
        <w:spacing w:after="0" w:line="240" w:lineRule="auto"/>
      </w:pPr>
      <w:r>
        <w:separator/>
      </w:r>
    </w:p>
  </w:footnote>
  <w:footnote w:type="continuationSeparator" w:id="1">
    <w:p w:rsidR="009405A2" w:rsidRDefault="009405A2" w:rsidP="0069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5A" w:rsidRPr="007D5E07" w:rsidRDefault="00D55A5A" w:rsidP="00D55A5A">
    <w:pPr>
      <w:spacing w:after="0"/>
      <w:contextualSpacing/>
      <w:rPr>
        <w:rFonts w:asciiTheme="majorBidi" w:hAnsiTheme="majorBidi" w:cstheme="majorBidi"/>
        <w:b/>
        <w:bCs/>
        <w:i/>
        <w:iCs/>
        <w:kern w:val="36"/>
        <w:sz w:val="24"/>
        <w:szCs w:val="24"/>
        <w:lang w:val="en-US"/>
      </w:rPr>
    </w:pPr>
    <w:r w:rsidRPr="007D5E07">
      <w:rPr>
        <w:rFonts w:asciiTheme="majorBidi" w:hAnsiTheme="majorBidi" w:cstheme="majorBidi"/>
        <w:b/>
        <w:bCs/>
        <w:i/>
        <w:iCs/>
        <w:kern w:val="36"/>
        <w:sz w:val="24"/>
        <w:szCs w:val="24"/>
        <w:lang w:val="en-US"/>
      </w:rPr>
      <w:t>Al-Qasimi Academic College</w:t>
    </w:r>
  </w:p>
  <w:p w:rsidR="00D55A5A" w:rsidRPr="007D5E07" w:rsidRDefault="00D55A5A" w:rsidP="00D55A5A">
    <w:pPr>
      <w:spacing w:after="0"/>
      <w:contextualSpacing/>
      <w:rPr>
        <w:rFonts w:asciiTheme="majorBidi" w:hAnsiTheme="majorBidi" w:cstheme="majorBidi"/>
        <w:b/>
        <w:bCs/>
        <w:i/>
        <w:iCs/>
        <w:kern w:val="36"/>
        <w:sz w:val="24"/>
        <w:szCs w:val="24"/>
        <w:lang w:val="en-US"/>
      </w:rPr>
    </w:pPr>
    <w:r w:rsidRPr="007D5E07">
      <w:rPr>
        <w:rFonts w:asciiTheme="majorBidi" w:hAnsiTheme="majorBidi" w:cstheme="majorBidi"/>
        <w:b/>
        <w:bCs/>
        <w:i/>
        <w:iCs/>
        <w:kern w:val="36"/>
        <w:sz w:val="24"/>
        <w:szCs w:val="24"/>
        <w:lang w:val="en-US"/>
      </w:rPr>
      <w:t>EAP Department</w:t>
    </w:r>
  </w:p>
  <w:p w:rsidR="00D55A5A" w:rsidRPr="007D5E07" w:rsidRDefault="00D55A5A" w:rsidP="00D55A5A">
    <w:pPr>
      <w:pStyle w:val="ac"/>
      <w:rPr>
        <w:rFonts w:asciiTheme="majorBidi" w:hAnsiTheme="majorBidi" w:cstheme="majorBidi"/>
        <w:i/>
        <w:iCs/>
        <w:color w:val="auto"/>
        <w:sz w:val="24"/>
        <w:szCs w:val="24"/>
      </w:rPr>
    </w:pPr>
    <w:r w:rsidRPr="007D5E07">
      <w:rPr>
        <w:rFonts w:asciiTheme="majorBidi" w:hAnsiTheme="majorBidi" w:cstheme="majorBidi"/>
        <w:i/>
        <w:iCs/>
        <w:color w:val="auto"/>
        <w:sz w:val="24"/>
        <w:szCs w:val="24"/>
      </w:rPr>
      <w:t>Basic (Mechina) Course –By Abeer Abu Akel</w:t>
    </w:r>
  </w:p>
  <w:p w:rsidR="00D55A5A" w:rsidRPr="007D5E07" w:rsidRDefault="00D55A5A" w:rsidP="00D55A5A">
    <w:pPr>
      <w:pStyle w:val="ac"/>
      <w:rPr>
        <w:rFonts w:asciiTheme="majorBidi" w:hAnsiTheme="majorBidi" w:cstheme="majorBidi"/>
        <w:i/>
        <w:iCs/>
        <w:color w:val="auto"/>
        <w:sz w:val="24"/>
        <w:szCs w:val="24"/>
      </w:rPr>
    </w:pPr>
    <w:r w:rsidRPr="007D5E07">
      <w:rPr>
        <w:rFonts w:asciiTheme="majorBidi" w:hAnsiTheme="majorBidi" w:cstheme="majorBidi"/>
        <w:i/>
        <w:iCs/>
        <w:color w:val="auto"/>
        <w:sz w:val="24"/>
        <w:szCs w:val="24"/>
        <w:lang w:val="en-US"/>
      </w:rPr>
      <w:t>1</w:t>
    </w:r>
    <w:r>
      <w:rPr>
        <w:rFonts w:asciiTheme="majorBidi" w:hAnsiTheme="majorBidi" w:cstheme="majorBidi"/>
        <w:i/>
        <w:iCs/>
        <w:color w:val="auto"/>
        <w:sz w:val="24"/>
        <w:szCs w:val="24"/>
        <w:lang w:val="en-US"/>
      </w:rPr>
      <w:t>1</w:t>
    </w:r>
    <w:r w:rsidRPr="007D5E07">
      <w:rPr>
        <w:rFonts w:asciiTheme="majorBidi" w:hAnsiTheme="majorBidi" w:cstheme="majorBidi"/>
        <w:i/>
        <w:iCs/>
        <w:color w:val="auto"/>
        <w:sz w:val="24"/>
        <w:szCs w:val="24"/>
        <w:lang w:val="en-US"/>
      </w:rPr>
      <w:t>-7-2012</w:t>
    </w:r>
  </w:p>
  <w:p w:rsidR="00D55A5A" w:rsidRDefault="00D55A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1C2A"/>
    <w:multiLevelType w:val="hybridMultilevel"/>
    <w:tmpl w:val="C570E118"/>
    <w:lvl w:ilvl="0" w:tplc="FDEE20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D451C"/>
    <w:multiLevelType w:val="hybridMultilevel"/>
    <w:tmpl w:val="19509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FFA"/>
    <w:multiLevelType w:val="hybridMultilevel"/>
    <w:tmpl w:val="8F00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3CEB"/>
    <w:multiLevelType w:val="hybridMultilevel"/>
    <w:tmpl w:val="47E21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160"/>
    <w:rsid w:val="000226A3"/>
    <w:rsid w:val="00143A01"/>
    <w:rsid w:val="00146D7D"/>
    <w:rsid w:val="002A7AB7"/>
    <w:rsid w:val="00680D5A"/>
    <w:rsid w:val="00694F91"/>
    <w:rsid w:val="007510B8"/>
    <w:rsid w:val="007B47BA"/>
    <w:rsid w:val="00934CA5"/>
    <w:rsid w:val="009405A2"/>
    <w:rsid w:val="009426D6"/>
    <w:rsid w:val="00A737FD"/>
    <w:rsid w:val="00AC26FE"/>
    <w:rsid w:val="00D55A5A"/>
    <w:rsid w:val="00ED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60"/>
    <w:rPr>
      <w:rFonts w:ascii="Calibri" w:eastAsia="Calibri" w:hAnsi="Calibri" w:cs="Times New Roman"/>
      <w:lang w:val="es-SV"/>
    </w:rPr>
  </w:style>
  <w:style w:type="paragraph" w:styleId="6">
    <w:name w:val="heading 6"/>
    <w:basedOn w:val="a"/>
    <w:next w:val="a"/>
    <w:link w:val="6Char"/>
    <w:uiPriority w:val="9"/>
    <w:unhideWhenUsed/>
    <w:qFormat/>
    <w:rsid w:val="00E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uiPriority w:val="9"/>
    <w:rsid w:val="00ED0160"/>
    <w:rPr>
      <w:rFonts w:ascii="Cambria" w:eastAsia="Times New Roman" w:hAnsi="Cambria" w:cs="Times New Roman"/>
      <w:i/>
      <w:iCs/>
      <w:color w:val="243F60"/>
      <w:lang w:val="es-SV"/>
    </w:rPr>
  </w:style>
  <w:style w:type="character" w:styleId="Hyperlink">
    <w:name w:val="Hyperlink"/>
    <w:uiPriority w:val="99"/>
    <w:unhideWhenUsed/>
    <w:rsid w:val="00ED0160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ED0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  <w:style w:type="character" w:customStyle="1" w:styleId="points">
    <w:name w:val="points"/>
    <w:basedOn w:val="a0"/>
    <w:rsid w:val="00ED0160"/>
    <w:rPr>
      <w:rFonts w:ascii="Times New Roman" w:hAnsi="Times New Roman"/>
      <w:b/>
      <w:bCs/>
      <w:spacing w:val="20"/>
      <w:sz w:val="16"/>
      <w:szCs w:val="16"/>
      <w:bdr w:val="single" w:sz="4" w:space="0" w:color="auto"/>
      <w:shd w:val="clear" w:color="auto" w:fill="999999"/>
      <w:lang w:eastAsia="en-US"/>
    </w:rPr>
  </w:style>
  <w:style w:type="paragraph" w:customStyle="1" w:styleId="a4">
    <w:name w:val="نمط"/>
    <w:rsid w:val="00ED0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סגנון"/>
    <w:rsid w:val="00ED0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Char"/>
    <w:uiPriority w:val="99"/>
    <w:unhideWhenUsed/>
    <w:rsid w:val="00ED0160"/>
    <w:pPr>
      <w:spacing w:after="120"/>
    </w:pPr>
  </w:style>
  <w:style w:type="character" w:customStyle="1" w:styleId="Char">
    <w:name w:val="نص أساسي Char"/>
    <w:basedOn w:val="a0"/>
    <w:link w:val="a6"/>
    <w:uiPriority w:val="99"/>
    <w:rsid w:val="00ED0160"/>
    <w:rPr>
      <w:rFonts w:ascii="Calibri" w:eastAsia="Calibri" w:hAnsi="Calibri" w:cs="Times New Roman"/>
      <w:lang w:val="es-SV"/>
    </w:rPr>
  </w:style>
  <w:style w:type="paragraph" w:styleId="a7">
    <w:name w:val="List Paragraph"/>
    <w:basedOn w:val="a"/>
    <w:uiPriority w:val="34"/>
    <w:qFormat/>
    <w:rsid w:val="00680D5A"/>
    <w:pPr>
      <w:ind w:left="720"/>
      <w:contextualSpacing/>
    </w:pPr>
  </w:style>
  <w:style w:type="table" w:styleId="a8">
    <w:name w:val="Table Grid"/>
    <w:basedOn w:val="a1"/>
    <w:uiPriority w:val="59"/>
    <w:rsid w:val="0094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694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9"/>
    <w:uiPriority w:val="99"/>
    <w:rsid w:val="00694F91"/>
    <w:rPr>
      <w:rFonts w:ascii="Calibri" w:eastAsia="Calibri" w:hAnsi="Calibri" w:cs="Times New Roman"/>
      <w:lang w:val="es-SV"/>
    </w:rPr>
  </w:style>
  <w:style w:type="paragraph" w:styleId="aa">
    <w:name w:val="footer"/>
    <w:basedOn w:val="a"/>
    <w:link w:val="Char1"/>
    <w:uiPriority w:val="99"/>
    <w:unhideWhenUsed/>
    <w:rsid w:val="00694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a"/>
    <w:uiPriority w:val="99"/>
    <w:rsid w:val="00694F91"/>
    <w:rPr>
      <w:rFonts w:ascii="Calibri" w:eastAsia="Calibri" w:hAnsi="Calibri" w:cs="Times New Roman"/>
      <w:lang w:val="es-SV"/>
    </w:rPr>
  </w:style>
  <w:style w:type="paragraph" w:styleId="ab">
    <w:name w:val="Balloon Text"/>
    <w:basedOn w:val="a"/>
    <w:link w:val="Char2"/>
    <w:uiPriority w:val="99"/>
    <w:semiHidden/>
    <w:unhideWhenUsed/>
    <w:rsid w:val="00D5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D55A5A"/>
    <w:rPr>
      <w:rFonts w:ascii="Tahoma" w:eastAsia="Calibri" w:hAnsi="Tahoma" w:cs="Tahoma"/>
      <w:sz w:val="16"/>
      <w:szCs w:val="16"/>
      <w:lang w:val="es-SV"/>
    </w:rPr>
  </w:style>
  <w:style w:type="paragraph" w:styleId="ac">
    <w:name w:val="caption"/>
    <w:basedOn w:val="a"/>
    <w:next w:val="a"/>
    <w:uiPriority w:val="35"/>
    <w:unhideWhenUsed/>
    <w:qFormat/>
    <w:rsid w:val="00D55A5A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ytim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1C68"/>
    <w:rsid w:val="00031C68"/>
    <w:rsid w:val="0056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318F2F239A4BF6946B99640AEEB6D4">
    <w:name w:val="53318F2F239A4BF6946B99640AEEB6D4"/>
    <w:rsid w:val="00031C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6</cp:revision>
  <dcterms:created xsi:type="dcterms:W3CDTF">2012-07-14T20:35:00Z</dcterms:created>
  <dcterms:modified xsi:type="dcterms:W3CDTF">2012-07-19T10:49:00Z</dcterms:modified>
</cp:coreProperties>
</file>